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27CA" w14:textId="77777777" w:rsidR="00A3446E" w:rsidRDefault="00A3446E">
      <w:pPr>
        <w:rPr>
          <w:b/>
          <w:bCs/>
        </w:rPr>
      </w:pPr>
      <w:r w:rsidRPr="00A3446E">
        <w:rPr>
          <w:rStyle w:val="TittelTegn"/>
        </w:rPr>
        <w:t xml:space="preserve">Orientering om </w:t>
      </w:r>
      <w:proofErr w:type="spellStart"/>
      <w:r w:rsidRPr="00A3446E">
        <w:rPr>
          <w:rStyle w:val="TittelTegn"/>
        </w:rPr>
        <w:t>breibandsutbygging</w:t>
      </w:r>
      <w:proofErr w:type="spellEnd"/>
      <w:r w:rsidRPr="00A3446E">
        <w:rPr>
          <w:rStyle w:val="TittelTegn"/>
        </w:rPr>
        <w:t xml:space="preserve"> – </w:t>
      </w:r>
      <w:proofErr w:type="spellStart"/>
      <w:r w:rsidRPr="00A3446E">
        <w:rPr>
          <w:rStyle w:val="TittelTegn"/>
        </w:rPr>
        <w:t>Eimind</w:t>
      </w:r>
      <w:proofErr w:type="spellEnd"/>
      <w:r w:rsidRPr="00A3446E">
        <w:rPr>
          <w:rStyle w:val="TittelTegn"/>
        </w:rPr>
        <w:t xml:space="preserve">, Follevåg, Stavenes og </w:t>
      </w:r>
      <w:proofErr w:type="spellStart"/>
      <w:r w:rsidRPr="00A3446E">
        <w:rPr>
          <w:rStyle w:val="TittelTegn"/>
        </w:rPr>
        <w:t>Grimelia</w:t>
      </w:r>
      <w:proofErr w:type="spellEnd"/>
      <w:r w:rsidRPr="00A3446E">
        <w:rPr>
          <w:rStyle w:val="TittelTegn"/>
        </w:rPr>
        <w:t xml:space="preserve"> i Askvoll kommune</w:t>
      </w:r>
      <w:r>
        <w:rPr>
          <w:b/>
          <w:bCs/>
        </w:rPr>
        <w:t xml:space="preserve"> </w:t>
      </w:r>
    </w:p>
    <w:p w14:paraId="3D89DB0A" w14:textId="5A863FD1" w:rsidR="00A3446E" w:rsidRDefault="00A3446E">
      <w:pPr>
        <w:rPr>
          <w:i/>
          <w:iCs/>
        </w:rPr>
      </w:pPr>
      <w:r>
        <w:rPr>
          <w:i/>
          <w:iCs/>
        </w:rPr>
        <w:t xml:space="preserve">Dette informasjonsskrivet vert sendt alle som eig hus eller hytte i områda nemnd ovanfor. </w:t>
      </w:r>
    </w:p>
    <w:p w14:paraId="0F7404BE" w14:textId="77777777" w:rsidR="00A3446E" w:rsidRDefault="00A3446E" w:rsidP="00A3446E">
      <w:pPr>
        <w:pStyle w:val="Overskrift2"/>
      </w:pPr>
      <w:r>
        <w:t xml:space="preserve">Løyvd tilskot </w:t>
      </w:r>
    </w:p>
    <w:p w14:paraId="5A85A1B9" w14:textId="77777777" w:rsidR="00A3446E" w:rsidRDefault="00A3446E">
      <w:r>
        <w:t xml:space="preserve">Askvoll kommune har fått midlar til utbygging av breiband i områda </w:t>
      </w:r>
      <w:proofErr w:type="spellStart"/>
      <w:r>
        <w:t>Eimind</w:t>
      </w:r>
      <w:proofErr w:type="spellEnd"/>
      <w:r>
        <w:t xml:space="preserve">, Follevåg, </w:t>
      </w:r>
      <w:proofErr w:type="spellStart"/>
      <w:r>
        <w:t>Grimelia</w:t>
      </w:r>
      <w:proofErr w:type="spellEnd"/>
      <w:r>
        <w:t xml:space="preserve"> og Holevik - </w:t>
      </w:r>
      <w:proofErr w:type="spellStart"/>
      <w:r>
        <w:t>Mjåset</w:t>
      </w:r>
      <w:proofErr w:type="spellEnd"/>
      <w:r>
        <w:t>. Det er løyvd kr. 7.100.000 i tilskot til frå NKOM og Vestland fylkeskommune til breibandbygging i desse områda</w:t>
      </w:r>
      <w:r>
        <w:rPr>
          <w:color w:val="FF0000"/>
        </w:rPr>
        <w:t xml:space="preserve">. </w:t>
      </w:r>
      <w:r>
        <w:t xml:space="preserve">Vestland fylkeskommune har ansvar for felles utlysing av tilbodskonkurranse om drift og etablering av breibandnett i dei kommunane som har motteke tilskot, medan kommunen er prosjekteigar, kontraktansvarleg og vil stå for gjennomføring av utbyggingsprosjekta. Utbygging vil truleg starte i 2024. </w:t>
      </w:r>
    </w:p>
    <w:p w14:paraId="5A045B68" w14:textId="77777777" w:rsidR="00A3446E" w:rsidRDefault="00A3446E" w:rsidP="00A3446E">
      <w:pPr>
        <w:pStyle w:val="Overskrift2"/>
      </w:pPr>
      <w:r>
        <w:t xml:space="preserve">Finansiering </w:t>
      </w:r>
    </w:p>
    <w:p w14:paraId="798A0908" w14:textId="77777777" w:rsidR="00A3446E" w:rsidRDefault="00A3446E">
      <w:r>
        <w:t xml:space="preserve">I tillegg til tilskotet frå staten er utbygginga avhengig av lokal privat og kommunal finansiering. Det vil sei at kvar husstand betalar inn eit eingongsbeløp og kommunen går inn med eit beløp. Det er budsjettert med at kvar husstand må betale ein eigendel på kr. 3 700 i denne utbygginga. Dersom det vert svært få interesserte kan storleiken på eigendelen kan verte endra, men ein vil jobba for at dette ikkje skal skje. Slik eigendel har vore vanleg i alle «ikkje-kommersielle» utbyggingar i Askvoll kommune. Denne eigendelen kjem i tillegg til eventuell tilknytingsavgift til breibandleverandør. Tilskot løyvd av staten er gjeve på bakgrunn av tal private husstandar i området, men i utbygginga vil fritidsbustad vere likestilt med husstandar og kan teikne seg på lik linje. </w:t>
      </w:r>
    </w:p>
    <w:p w14:paraId="147342B8" w14:textId="77777777" w:rsidR="00A3446E" w:rsidRDefault="00A3446E" w:rsidP="00A3446E">
      <w:pPr>
        <w:pStyle w:val="Overskrift2"/>
      </w:pPr>
      <w:r>
        <w:t xml:space="preserve">Interesseliste </w:t>
      </w:r>
    </w:p>
    <w:p w14:paraId="5477978C" w14:textId="77777777" w:rsidR="00A3446E" w:rsidRDefault="00A3446E">
      <w:r>
        <w:t xml:space="preserve">Stongfjorden Vel og Askvoll Vel vil vere kontaktpunkt </w:t>
      </w:r>
      <w:proofErr w:type="spellStart"/>
      <w:r>
        <w:t>mtp</w:t>
      </w:r>
      <w:proofErr w:type="spellEnd"/>
      <w:r>
        <w:t xml:space="preserve"> underskriving av ei interesseliste og innbetaling av eigendel for dei som er interessert. Underskrifter vert bindande, ein vil binde seg til å betale eigendel og tinge abonnement til leverandør i eit år. Faktura for eigendel kjem ved seinare høve. Askvoll kommune vonar på ei høg grad av interesse for breibandutbygginga. Ved andre prosjekt har det vore nytta 70% av potensielle hustandar / fritidsbustader som krav for utbygging. Ein vil kome tilbake til kva grad som vert kravd for dei aktuelle områda når ein er komen lengre ut i anbodskonkurransen. Det er viktig at alle som er interessert skriv seg opp på interesselista. </w:t>
      </w:r>
    </w:p>
    <w:p w14:paraId="44C54F9C" w14:textId="77777777" w:rsidR="00A3446E" w:rsidRDefault="00A3446E" w:rsidP="00A3446E">
      <w:pPr>
        <w:pStyle w:val="Overskrift2"/>
      </w:pPr>
      <w:r>
        <w:t xml:space="preserve">Utbygginga </w:t>
      </w:r>
    </w:p>
    <w:p w14:paraId="7157A0F3" w14:textId="77777777" w:rsidR="00A3446E" w:rsidRDefault="00A3446E">
      <w:r>
        <w:t xml:space="preserve">Når det er inngått ein avtale med ein leverandør vil vi kome med meir informasjon om tidsramme for prosjektet. Utbygger vil trekke fiberkabel i området og vil vanlegvis kople på kundar etterkvart som dei kjem til ditt område. Kabelen vert normalt sett lagt til eigedomsgrensa og kunde må sjølv grave ei grøft til kabel på eigen eigedom. Grøfta treng ikkje vere meir enn 30 cm djup. Meir informasjon om dette kjem etter kvart. </w:t>
      </w:r>
    </w:p>
    <w:p w14:paraId="61BE16CA" w14:textId="77777777" w:rsidR="00A3446E" w:rsidRDefault="00A3446E" w:rsidP="00A3446E">
      <w:pPr>
        <w:pStyle w:val="Overskrift2"/>
      </w:pPr>
      <w:r>
        <w:t>Om breibandutbygginga i Noreg</w:t>
      </w:r>
    </w:p>
    <w:p w14:paraId="7BB174C0" w14:textId="61B9A424" w:rsidR="0082058E" w:rsidRDefault="00A3446E">
      <w:r>
        <w:t xml:space="preserve">96 prosent av alle husstandar i Noreg har tilgang til raskt internett. No </w:t>
      </w:r>
      <w:proofErr w:type="spellStart"/>
      <w:r>
        <w:t>gjenstår</w:t>
      </w:r>
      <w:proofErr w:type="spellEnd"/>
      <w:r>
        <w:t xml:space="preserve"> 4 prosent, om lag 100.000 husstandar før målet er nådd om full breibanddekning i Noreg. Utbygginga er viktig for å sikre digital inkludering, samfunnsutvikling, </w:t>
      </w:r>
      <w:proofErr w:type="spellStart"/>
      <w:r>
        <w:t>bulyst</w:t>
      </w:r>
      <w:proofErr w:type="spellEnd"/>
      <w:r>
        <w:t xml:space="preserve">, helsetenester, utdanning og økonomisk vekst. I </w:t>
      </w:r>
      <w:r>
        <w:lastRenderedPageBreak/>
        <w:t xml:space="preserve">notidas digitale samfunn vonar vi alle ser viktigheita av eit stabilt breiband og vil nytte seg av denne moglegheita. </w:t>
      </w:r>
    </w:p>
    <w:sectPr w:rsidR="00820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6E"/>
    <w:rsid w:val="0082058E"/>
    <w:rsid w:val="00A3446E"/>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A4DF"/>
  <w15:chartTrackingRefBased/>
  <w15:docId w15:val="{3F58CC67-F609-4340-8900-86825E35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A344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A344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3446E"/>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A3446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2613</Characters>
  <Application>Microsoft Office Word</Application>
  <DocSecurity>0</DocSecurity>
  <Lines>21</Lines>
  <Paragraphs>6</Paragraphs>
  <ScaleCrop>false</ScaleCrop>
  <Company>SySIKT</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Norstrand</dc:creator>
  <cp:keywords/>
  <dc:description/>
  <cp:lastModifiedBy>Helene Norstrand</cp:lastModifiedBy>
  <cp:revision>1</cp:revision>
  <dcterms:created xsi:type="dcterms:W3CDTF">2024-03-08T10:21:00Z</dcterms:created>
  <dcterms:modified xsi:type="dcterms:W3CDTF">2024-03-08T10:24:00Z</dcterms:modified>
</cp:coreProperties>
</file>